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462" w:rsidRDefault="00E26838">
      <w:r w:rsidRPr="00E26838">
        <w:t>"</w:t>
      </w:r>
      <w:proofErr w:type="spellStart"/>
      <w:r w:rsidRPr="00E26838">
        <w:t>CleanFormulation</w:t>
      </w:r>
      <w:proofErr w:type="spellEnd"/>
      <w:r w:rsidRPr="00E26838">
        <w:t xml:space="preserve"> exists to explain how cleansing products are designed and how they behave in real use, without marketing language or medical claims."</w:t>
      </w:r>
    </w:p>
    <w:sectPr w:rsidR="00302462" w:rsidSect="003024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E26838"/>
    <w:rsid w:val="00302462"/>
    <w:rsid w:val="005B19E0"/>
    <w:rsid w:val="00AC2A9F"/>
    <w:rsid w:val="00E26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9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2026-01-26T06:43:00Z</dcterms:created>
  <dcterms:modified xsi:type="dcterms:W3CDTF">2026-01-26T06:43:00Z</dcterms:modified>
</cp:coreProperties>
</file>